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BF0" w:rsidRDefault="006C5BF0" w:rsidP="006C5BF0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BF0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14126F" w:rsidRDefault="0014126F" w:rsidP="006C5BF0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проектах АНО «Россия-страна возможностей»</w:t>
      </w:r>
    </w:p>
    <w:p w:rsidR="0014126F" w:rsidRPr="006C5BF0" w:rsidRDefault="0014126F" w:rsidP="006C5BF0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C5BF0" w:rsidRPr="006C5BF0" w:rsidRDefault="006C5BF0" w:rsidP="00F83BF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BF0">
        <w:rPr>
          <w:rFonts w:ascii="Times New Roman" w:hAnsi="Times New Roman" w:cs="Times New Roman"/>
          <w:sz w:val="28"/>
          <w:szCs w:val="28"/>
        </w:rPr>
        <w:t>Всероссийский конкурс «Цифровой прорыв» с 2019 года является флагманским проектом платформы «Россия – страна возможностей», созданной по инициативе Президента России В.В. Путина. Оператором конкурса с 2020 года является Ассоциация электронных коммуникаций (РАЭК).</w:t>
      </w:r>
    </w:p>
    <w:p w:rsidR="006C5BF0" w:rsidRPr="006C5BF0" w:rsidRDefault="006C5BF0" w:rsidP="00F83BF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BF0">
        <w:rPr>
          <w:rFonts w:ascii="Times New Roman" w:hAnsi="Times New Roman" w:cs="Times New Roman"/>
          <w:sz w:val="28"/>
          <w:szCs w:val="28"/>
        </w:rPr>
        <w:t xml:space="preserve">В период с 2021 по 2024 гг. проводится серия </w:t>
      </w:r>
      <w:proofErr w:type="spellStart"/>
      <w:r w:rsidRPr="006C5BF0">
        <w:rPr>
          <w:rFonts w:ascii="Times New Roman" w:hAnsi="Times New Roman" w:cs="Times New Roman"/>
          <w:sz w:val="28"/>
          <w:szCs w:val="28"/>
        </w:rPr>
        <w:t>хакатонов</w:t>
      </w:r>
      <w:proofErr w:type="spellEnd"/>
      <w:r w:rsidRPr="006C5BF0">
        <w:rPr>
          <w:rFonts w:ascii="Times New Roman" w:hAnsi="Times New Roman" w:cs="Times New Roman"/>
          <w:sz w:val="28"/>
          <w:szCs w:val="28"/>
        </w:rPr>
        <w:t xml:space="preserve"> и лекций по тематикам, связанным с искусственным интеллектом. Проект реализуется в рамках Национальной программы «Цифровая экономика Российской Федерации». В рамках проекта в 2022 году пройдет 25 региональных онлайн-чемпионатов и 3 Всероссийских масштабных чемпионата. </w:t>
      </w:r>
    </w:p>
    <w:p w:rsidR="006C5BF0" w:rsidRPr="006C5BF0" w:rsidRDefault="006C5BF0" w:rsidP="00F83BF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BF0">
        <w:rPr>
          <w:rFonts w:ascii="Times New Roman" w:hAnsi="Times New Roman" w:cs="Times New Roman"/>
          <w:sz w:val="28"/>
          <w:szCs w:val="28"/>
        </w:rPr>
        <w:t xml:space="preserve">Применение больших данных — одно из самых популярных направлений в IT, которое открывает новые возможности для бизнеса и государства, помогает компаниям развиваться.  </w:t>
      </w:r>
    </w:p>
    <w:p w:rsidR="006C5BF0" w:rsidRPr="006C5BF0" w:rsidRDefault="006C5BF0" w:rsidP="00F83BF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BF0">
        <w:rPr>
          <w:rFonts w:ascii="Times New Roman" w:hAnsi="Times New Roman" w:cs="Times New Roman"/>
          <w:sz w:val="28"/>
          <w:szCs w:val="28"/>
        </w:rPr>
        <w:t xml:space="preserve">В 2022 году наша страна столкнулась с совершенно новыми вызовами, в том числе для IT-отрасли. В связи с чем IT-приоритетами России становятся: ускоренное </w:t>
      </w:r>
      <w:proofErr w:type="spellStart"/>
      <w:r w:rsidRPr="006C5BF0">
        <w:rPr>
          <w:rFonts w:ascii="Times New Roman" w:hAnsi="Times New Roman" w:cs="Times New Roman"/>
          <w:sz w:val="28"/>
          <w:szCs w:val="28"/>
        </w:rPr>
        <w:t>импортозамещение</w:t>
      </w:r>
      <w:proofErr w:type="spellEnd"/>
      <w:r w:rsidRPr="006C5BF0">
        <w:rPr>
          <w:rFonts w:ascii="Times New Roman" w:hAnsi="Times New Roman" w:cs="Times New Roman"/>
          <w:sz w:val="28"/>
          <w:szCs w:val="28"/>
        </w:rPr>
        <w:t xml:space="preserve"> (софт, цифровые сервисы, элементная база), IT-кадры (поиск, обучение, удержание), новые прорывные решения в области цифровых технологий и сервисов (особенно в области ИИ). Основными задачами проекта являются поддержка специалистов IT-отрасли, осуществляющих свою деятельность на территории Российской Федерации, а также разработка отечественных IT-продуктов, необходимых для поддержания российской экономики. </w:t>
      </w:r>
    </w:p>
    <w:p w:rsidR="006C5BF0" w:rsidRPr="006C5BF0" w:rsidRDefault="006C5BF0" w:rsidP="00F83BF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BF0">
        <w:rPr>
          <w:rFonts w:ascii="Times New Roman" w:hAnsi="Times New Roman" w:cs="Times New Roman"/>
          <w:sz w:val="28"/>
          <w:szCs w:val="28"/>
        </w:rPr>
        <w:t xml:space="preserve">По итогам 2021 года в рамках проведения Всероссийского конкурса Цифровой прорыв, приняло участие более 100 000 вовлеченных и более 60 000 участников конкурсных соревнований. Было решено порядка 74 кейсов, по результатам которых было представлено 8366 решений в рамках IT-чемпионата по машинному обучению и 1 253 прикладных IT-решения на </w:t>
      </w:r>
      <w:proofErr w:type="spellStart"/>
      <w:r w:rsidRPr="006C5BF0">
        <w:rPr>
          <w:rFonts w:ascii="Times New Roman" w:hAnsi="Times New Roman" w:cs="Times New Roman"/>
          <w:sz w:val="28"/>
          <w:szCs w:val="28"/>
        </w:rPr>
        <w:t>хакатонах</w:t>
      </w:r>
      <w:proofErr w:type="spellEnd"/>
      <w:r w:rsidRPr="006C5BF0">
        <w:rPr>
          <w:rFonts w:ascii="Times New Roman" w:hAnsi="Times New Roman" w:cs="Times New Roman"/>
          <w:sz w:val="28"/>
          <w:szCs w:val="28"/>
        </w:rPr>
        <w:t>. Многие из этих решений уже реализуются на практике.</w:t>
      </w:r>
    </w:p>
    <w:p w:rsidR="00194E73" w:rsidRPr="006C5BF0" w:rsidRDefault="006C5BF0" w:rsidP="00F83BF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BF0">
        <w:rPr>
          <w:rFonts w:ascii="Times New Roman" w:hAnsi="Times New Roman" w:cs="Times New Roman"/>
          <w:sz w:val="28"/>
          <w:szCs w:val="28"/>
        </w:rPr>
        <w:t xml:space="preserve">Всероссийский конкурс «Цифровой прорыв» (Цифровой </w:t>
      </w:r>
      <w:proofErr w:type="spellStart"/>
      <w:r w:rsidRPr="006C5BF0">
        <w:rPr>
          <w:rFonts w:ascii="Times New Roman" w:hAnsi="Times New Roman" w:cs="Times New Roman"/>
          <w:sz w:val="28"/>
          <w:szCs w:val="28"/>
        </w:rPr>
        <w:t>Прорыв.рф</w:t>
      </w:r>
      <w:proofErr w:type="spellEnd"/>
      <w:r w:rsidRPr="006C5BF0">
        <w:rPr>
          <w:rFonts w:ascii="Times New Roman" w:hAnsi="Times New Roman" w:cs="Times New Roman"/>
          <w:sz w:val="28"/>
          <w:szCs w:val="28"/>
        </w:rPr>
        <w:t xml:space="preserve">) за три успешных сезона накопил огромный опыт в создании гипотез и цифровых решений для бизнес-партнеров, а проект «Хакатоны и лекции по ИИ» (hacks-ai.ru) создал сильнейшие образовательные программы и привлек в сферу ИИ новых специалистов, тем самым открыв сферу ИТ-технологий более широкому кругу будущих специалистов. В мероприятиях участвовали школьники, студенты, выпускники вузов и опытные специалисты. </w:t>
      </w:r>
      <w:proofErr w:type="spellStart"/>
      <w:r w:rsidRPr="006C5BF0">
        <w:rPr>
          <w:rFonts w:ascii="Times New Roman" w:hAnsi="Times New Roman" w:cs="Times New Roman"/>
          <w:sz w:val="28"/>
          <w:szCs w:val="28"/>
        </w:rPr>
        <w:t>Коллаборация</w:t>
      </w:r>
      <w:proofErr w:type="spellEnd"/>
      <w:r w:rsidRPr="006C5BF0">
        <w:rPr>
          <w:rFonts w:ascii="Times New Roman" w:hAnsi="Times New Roman" w:cs="Times New Roman"/>
          <w:sz w:val="28"/>
          <w:szCs w:val="28"/>
        </w:rPr>
        <w:t xml:space="preserve"> двух проектов поможет в 2022 году эффективно решить вопросы </w:t>
      </w:r>
      <w:proofErr w:type="spellStart"/>
      <w:r w:rsidRPr="006C5BF0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6C5BF0">
        <w:rPr>
          <w:rFonts w:ascii="Times New Roman" w:hAnsi="Times New Roman" w:cs="Times New Roman"/>
          <w:sz w:val="28"/>
          <w:szCs w:val="28"/>
        </w:rPr>
        <w:t xml:space="preserve"> бизнеса за счет новых решений, используя сильный и креативный кадровый потенциал IT-специалистов – участников проектов «Цифровой прорыв» и «Хакатоны и лекции по ИИ».</w:t>
      </w:r>
    </w:p>
    <w:sectPr w:rsidR="00194E73" w:rsidRPr="006C5BF0" w:rsidSect="00BA6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62D"/>
    <w:rsid w:val="0014126F"/>
    <w:rsid w:val="0035562D"/>
    <w:rsid w:val="006C5BF0"/>
    <w:rsid w:val="0081387E"/>
    <w:rsid w:val="00AF26FB"/>
    <w:rsid w:val="00BA629D"/>
    <w:rsid w:val="00F83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2149</Characters>
  <Application>Microsoft Office Word</Application>
  <DocSecurity>0</DocSecurity>
  <Lines>17</Lines>
  <Paragraphs>5</Paragraphs>
  <ScaleCrop>false</ScaleCrop>
  <Company>HP Inc.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Светлана Вячеславовна</dc:creator>
  <cp:keywords/>
  <dc:description/>
  <cp:lastModifiedBy>A</cp:lastModifiedBy>
  <cp:revision>4</cp:revision>
  <dcterms:created xsi:type="dcterms:W3CDTF">2022-04-04T15:24:00Z</dcterms:created>
  <dcterms:modified xsi:type="dcterms:W3CDTF">2022-04-20T14:07:00Z</dcterms:modified>
</cp:coreProperties>
</file>