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B3" w:rsidRDefault="003E0E72" w:rsidP="00CE5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17F67">
        <w:rPr>
          <w:rFonts w:ascii="Times New Roman" w:hAnsi="Times New Roman" w:cs="Times New Roman"/>
          <w:b/>
          <w:sz w:val="24"/>
          <w:szCs w:val="28"/>
        </w:rPr>
        <w:t>Перечень н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>ормативны</w:t>
      </w:r>
      <w:r w:rsidRPr="00517F67">
        <w:rPr>
          <w:rFonts w:ascii="Times New Roman" w:hAnsi="Times New Roman" w:cs="Times New Roman"/>
          <w:b/>
          <w:sz w:val="24"/>
          <w:szCs w:val="28"/>
        </w:rPr>
        <w:t>х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 xml:space="preserve"> правовы</w:t>
      </w:r>
      <w:r w:rsidRPr="00517F67">
        <w:rPr>
          <w:rFonts w:ascii="Times New Roman" w:hAnsi="Times New Roman" w:cs="Times New Roman"/>
          <w:b/>
          <w:sz w:val="24"/>
          <w:szCs w:val="28"/>
        </w:rPr>
        <w:t>х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 xml:space="preserve"> акт</w:t>
      </w:r>
      <w:r w:rsidRPr="00517F67">
        <w:rPr>
          <w:rFonts w:ascii="Times New Roman" w:hAnsi="Times New Roman" w:cs="Times New Roman"/>
          <w:b/>
          <w:sz w:val="24"/>
          <w:szCs w:val="28"/>
        </w:rPr>
        <w:t>ов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>, регулирующи</w:t>
      </w:r>
      <w:r w:rsidRPr="00517F67">
        <w:rPr>
          <w:rFonts w:ascii="Times New Roman" w:hAnsi="Times New Roman" w:cs="Times New Roman"/>
          <w:b/>
          <w:sz w:val="24"/>
          <w:szCs w:val="28"/>
        </w:rPr>
        <w:t>х</w:t>
      </w:r>
      <w:r w:rsidR="006218BA" w:rsidRPr="00517F6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E5DB3">
        <w:rPr>
          <w:rFonts w:ascii="Times New Roman" w:hAnsi="Times New Roman" w:cs="Times New Roman"/>
          <w:b/>
          <w:sz w:val="24"/>
          <w:szCs w:val="28"/>
        </w:rPr>
        <w:t xml:space="preserve">предоставление </w:t>
      </w:r>
    </w:p>
    <w:p w:rsidR="008E1B4B" w:rsidRPr="00517F67" w:rsidRDefault="00CE5DB3" w:rsidP="00CE5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государственной услуги по лицензированию розничной продажи алкогольной продукции</w:t>
      </w:r>
    </w:p>
    <w:p w:rsidR="006218BA" w:rsidRPr="00517F67" w:rsidRDefault="006218BA" w:rsidP="00621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E5DB3" w:rsidRDefault="00D36AA0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77A">
        <w:rPr>
          <w:rFonts w:ascii="Times New Roman" w:hAnsi="Times New Roman" w:cs="Times New Roman"/>
          <w:sz w:val="24"/>
          <w:szCs w:val="24"/>
        </w:rPr>
        <w:t xml:space="preserve">1. </w:t>
      </w:r>
      <w:r w:rsidR="00CE5DB3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CE5DB3" w:rsidRPr="00CE5DB3">
        <w:rPr>
          <w:rFonts w:ascii="Times New Roman" w:hAnsi="Times New Roman" w:cs="Times New Roman"/>
          <w:sz w:val="24"/>
          <w:szCs w:val="24"/>
        </w:rPr>
        <w:t xml:space="preserve">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(Собрание законодательства Российской Федерации, 1995, № 48, ст. 4553);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Федеральный закон</w:t>
      </w:r>
      <w:r w:rsidRPr="00CE5DB3">
        <w:rPr>
          <w:rFonts w:ascii="Times New Roman" w:hAnsi="Times New Roman" w:cs="Times New Roman"/>
          <w:sz w:val="24"/>
          <w:szCs w:val="24"/>
        </w:rPr>
        <w:t xml:space="preserve">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(Официальный интернет-портал правовой информации http://www.pravo.gov.ru, 02.12.2014);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Федеральный закон</w:t>
      </w:r>
      <w:r w:rsidRPr="00CE5DB3">
        <w:rPr>
          <w:rFonts w:ascii="Times New Roman" w:hAnsi="Times New Roman" w:cs="Times New Roman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 (Собрание законодательства Российской Федерации, 2010, №31, ст. 4179);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Закон</w:t>
      </w:r>
      <w:r w:rsidRPr="00CE5DB3">
        <w:rPr>
          <w:rFonts w:ascii="Times New Roman" w:hAnsi="Times New Roman" w:cs="Times New Roman"/>
          <w:sz w:val="24"/>
          <w:szCs w:val="24"/>
        </w:rPr>
        <w:t xml:space="preserve"> Курской области от 04 января 2003 г. № 1-ЗКО «Об административных правонарушениях в Курской области («</w:t>
      </w:r>
      <w:proofErr w:type="gramStart"/>
      <w:r w:rsidRPr="00CE5DB3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CE5DB3">
        <w:rPr>
          <w:rFonts w:ascii="Times New Roman" w:hAnsi="Times New Roman" w:cs="Times New Roman"/>
          <w:sz w:val="24"/>
          <w:szCs w:val="24"/>
        </w:rPr>
        <w:t xml:space="preserve"> правда» от 30.11.2013 г. № 143);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Закон</w:t>
      </w:r>
      <w:r w:rsidRPr="00CE5DB3">
        <w:rPr>
          <w:rFonts w:ascii="Times New Roman" w:hAnsi="Times New Roman" w:cs="Times New Roman"/>
          <w:sz w:val="24"/>
          <w:szCs w:val="24"/>
        </w:rPr>
        <w:t xml:space="preserve"> Курской области от 9 сентября 2015 г. № 73-ЗКО «Об установлении дополнительных ограничений рознично</w:t>
      </w:r>
      <w:bookmarkStart w:id="0" w:name="_GoBack"/>
      <w:bookmarkEnd w:id="0"/>
      <w:r w:rsidRPr="00CE5DB3">
        <w:rPr>
          <w:rFonts w:ascii="Times New Roman" w:hAnsi="Times New Roman" w:cs="Times New Roman"/>
          <w:sz w:val="24"/>
          <w:szCs w:val="24"/>
        </w:rPr>
        <w:t>й продажи алкогольной продукции на территории Курской области» («</w:t>
      </w:r>
      <w:proofErr w:type="gramStart"/>
      <w:r w:rsidRPr="00CE5DB3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CE5DB3">
        <w:rPr>
          <w:rFonts w:ascii="Times New Roman" w:hAnsi="Times New Roman" w:cs="Times New Roman"/>
          <w:sz w:val="24"/>
          <w:szCs w:val="24"/>
        </w:rPr>
        <w:t xml:space="preserve"> правда» от 15 сентября 2015 г. № 111);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Постановление</w:t>
      </w:r>
      <w:r w:rsidRPr="00CE5DB3">
        <w:rPr>
          <w:rFonts w:ascii="Times New Roman" w:hAnsi="Times New Roman" w:cs="Times New Roman"/>
          <w:sz w:val="24"/>
          <w:szCs w:val="24"/>
        </w:rPr>
        <w:t xml:space="preserve"> Правительства РФ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Постановление</w:t>
      </w:r>
      <w:r w:rsidRPr="00CE5DB3">
        <w:rPr>
          <w:rFonts w:ascii="Times New Roman" w:hAnsi="Times New Roman" w:cs="Times New Roman"/>
          <w:sz w:val="24"/>
          <w:szCs w:val="24"/>
        </w:rPr>
        <w:t xml:space="preserve"> Губернатора Курской области от 20.01.2006 № 36 «О лицензировании розничной продажи алкогольной продукции на территории Курской области» (Документ опубликован не был);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Постановление</w:t>
      </w:r>
      <w:r w:rsidRPr="00CE5DB3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</w:t>
      </w:r>
      <w:r w:rsidR="005C5D91">
        <w:rPr>
          <w:rFonts w:ascii="Times New Roman" w:hAnsi="Times New Roman" w:cs="Times New Roman"/>
          <w:sz w:val="24"/>
          <w:szCs w:val="24"/>
        </w:rPr>
        <w:t>19</w:t>
      </w:r>
      <w:r w:rsidRPr="00CE5DB3">
        <w:rPr>
          <w:rFonts w:ascii="Times New Roman" w:hAnsi="Times New Roman" w:cs="Times New Roman"/>
          <w:sz w:val="24"/>
          <w:szCs w:val="24"/>
        </w:rPr>
        <w:t xml:space="preserve"> </w:t>
      </w:r>
      <w:r w:rsidR="005C5D91">
        <w:rPr>
          <w:rFonts w:ascii="Times New Roman" w:hAnsi="Times New Roman" w:cs="Times New Roman"/>
          <w:sz w:val="24"/>
          <w:szCs w:val="24"/>
        </w:rPr>
        <w:t>апреля</w:t>
      </w:r>
      <w:r w:rsidRPr="00CE5DB3">
        <w:rPr>
          <w:rFonts w:ascii="Times New Roman" w:hAnsi="Times New Roman" w:cs="Times New Roman"/>
          <w:sz w:val="24"/>
          <w:szCs w:val="24"/>
        </w:rPr>
        <w:t xml:space="preserve"> 20</w:t>
      </w:r>
      <w:r w:rsidR="005C5D91">
        <w:rPr>
          <w:rFonts w:ascii="Times New Roman" w:hAnsi="Times New Roman" w:cs="Times New Roman"/>
          <w:sz w:val="24"/>
          <w:szCs w:val="24"/>
        </w:rPr>
        <w:t>22</w:t>
      </w:r>
      <w:r w:rsidRPr="00CE5DB3">
        <w:rPr>
          <w:rFonts w:ascii="Times New Roman" w:hAnsi="Times New Roman" w:cs="Times New Roman"/>
          <w:sz w:val="24"/>
          <w:szCs w:val="24"/>
        </w:rPr>
        <w:t xml:space="preserve"> г. № 4</w:t>
      </w:r>
      <w:r w:rsidR="005C5D91">
        <w:rPr>
          <w:rFonts w:ascii="Times New Roman" w:hAnsi="Times New Roman" w:cs="Times New Roman"/>
          <w:sz w:val="24"/>
          <w:szCs w:val="24"/>
        </w:rPr>
        <w:t>41</w:t>
      </w:r>
      <w:r w:rsidRPr="00CE5DB3">
        <w:rPr>
          <w:rFonts w:ascii="Times New Roman" w:hAnsi="Times New Roman" w:cs="Times New Roman"/>
          <w:sz w:val="24"/>
          <w:szCs w:val="24"/>
        </w:rPr>
        <w:t>-па «</w:t>
      </w:r>
      <w:r w:rsidR="005C5D91" w:rsidRPr="005C5D91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 w:rsidRPr="00CE5DB3">
        <w:rPr>
          <w:rFonts w:ascii="Times New Roman" w:hAnsi="Times New Roman" w:cs="Times New Roman"/>
          <w:sz w:val="24"/>
          <w:szCs w:val="24"/>
        </w:rPr>
        <w:t>» (</w:t>
      </w:r>
      <w:r w:rsidR="00387852" w:rsidRPr="00387852">
        <w:rPr>
          <w:rFonts w:ascii="Times New Roman" w:hAnsi="Times New Roman" w:cs="Times New Roman"/>
          <w:sz w:val="24"/>
          <w:szCs w:val="24"/>
        </w:rPr>
        <w:t>Единая система информационных ресурсов официальных сайтов органов исполнительной власти Курской области и государственных учреждений Курской области</w:t>
      </w:r>
      <w:r w:rsidR="00387852">
        <w:rPr>
          <w:rFonts w:ascii="Times New Roman" w:hAnsi="Times New Roman" w:cs="Times New Roman"/>
          <w:sz w:val="24"/>
          <w:szCs w:val="24"/>
        </w:rPr>
        <w:t xml:space="preserve"> </w:t>
      </w:r>
      <w:r w:rsidR="00AB57C0" w:rsidRPr="00AB57C0">
        <w:rPr>
          <w:rFonts w:ascii="Times New Roman" w:hAnsi="Times New Roman" w:cs="Times New Roman"/>
          <w:sz w:val="24"/>
          <w:szCs w:val="24"/>
        </w:rPr>
        <w:t>http://курск</w:t>
      </w:r>
      <w:proofErr w:type="gramStart"/>
      <w:r w:rsidR="00AB57C0" w:rsidRPr="00AB57C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B57C0" w:rsidRPr="00AB57C0">
        <w:rPr>
          <w:rFonts w:ascii="Times New Roman" w:hAnsi="Times New Roman" w:cs="Times New Roman"/>
          <w:sz w:val="24"/>
          <w:szCs w:val="24"/>
        </w:rPr>
        <w:t>ф/, 20.04.2022</w:t>
      </w:r>
      <w:r w:rsidRPr="00CE5DB3">
        <w:rPr>
          <w:rFonts w:ascii="Times New Roman" w:hAnsi="Times New Roman" w:cs="Times New Roman"/>
          <w:sz w:val="24"/>
          <w:szCs w:val="24"/>
        </w:rPr>
        <w:t>);</w:t>
      </w:r>
    </w:p>
    <w:p w:rsidR="00CE5DB3" w:rsidRDefault="00CE5DB3" w:rsidP="00CE5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Постановление</w:t>
      </w:r>
      <w:r w:rsidRPr="00CE5DB3">
        <w:rPr>
          <w:rFonts w:ascii="Times New Roman" w:hAnsi="Times New Roman" w:cs="Times New Roman"/>
          <w:sz w:val="24"/>
          <w:szCs w:val="24"/>
        </w:rPr>
        <w:t xml:space="preserve"> Администрации Курской области от 19 декабря 2012 г.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 («</w:t>
      </w:r>
      <w:proofErr w:type="gramStart"/>
      <w:r w:rsidRPr="00CE5DB3">
        <w:rPr>
          <w:rFonts w:ascii="Times New Roman" w:hAnsi="Times New Roman" w:cs="Times New Roman"/>
          <w:sz w:val="24"/>
          <w:szCs w:val="24"/>
        </w:rPr>
        <w:t>Курская</w:t>
      </w:r>
      <w:proofErr w:type="gramEnd"/>
      <w:r w:rsidRPr="00CE5DB3">
        <w:rPr>
          <w:rFonts w:ascii="Times New Roman" w:hAnsi="Times New Roman" w:cs="Times New Roman"/>
          <w:sz w:val="24"/>
          <w:szCs w:val="24"/>
        </w:rPr>
        <w:t xml:space="preserve"> правда», № 154, 25.12.2012 (опубликован без Положения);</w:t>
      </w:r>
    </w:p>
    <w:p w:rsidR="00AE23EB" w:rsidRPr="00CE5DB3" w:rsidRDefault="00CE5DB3" w:rsidP="00984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9842EF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Курской области от 18.11.2020 № 1152-па «О перечне услуг Курской области» </w:t>
      </w:r>
      <w:r w:rsidRPr="00CE5DB3">
        <w:rPr>
          <w:rFonts w:ascii="Times New Roman" w:hAnsi="Times New Roman" w:cs="Times New Roman"/>
          <w:sz w:val="24"/>
          <w:szCs w:val="24"/>
        </w:rPr>
        <w:t xml:space="preserve"> (Официальный сайт Администрации Курской области http://adm.rkursk.ru, 1</w:t>
      </w:r>
      <w:r w:rsidR="009842EF">
        <w:rPr>
          <w:rFonts w:ascii="Times New Roman" w:hAnsi="Times New Roman" w:cs="Times New Roman"/>
          <w:sz w:val="24"/>
          <w:szCs w:val="24"/>
        </w:rPr>
        <w:t>9</w:t>
      </w:r>
      <w:r w:rsidRPr="00CE5DB3">
        <w:rPr>
          <w:rFonts w:ascii="Times New Roman" w:hAnsi="Times New Roman" w:cs="Times New Roman"/>
          <w:sz w:val="24"/>
          <w:szCs w:val="24"/>
        </w:rPr>
        <w:t>.</w:t>
      </w:r>
      <w:r w:rsidR="009842EF">
        <w:rPr>
          <w:rFonts w:ascii="Times New Roman" w:hAnsi="Times New Roman" w:cs="Times New Roman"/>
          <w:sz w:val="24"/>
          <w:szCs w:val="24"/>
        </w:rPr>
        <w:t>11</w:t>
      </w:r>
      <w:r w:rsidRPr="00CE5DB3">
        <w:rPr>
          <w:rFonts w:ascii="Times New Roman" w:hAnsi="Times New Roman" w:cs="Times New Roman"/>
          <w:sz w:val="24"/>
          <w:szCs w:val="24"/>
        </w:rPr>
        <w:t>.20</w:t>
      </w:r>
      <w:r w:rsidR="009842EF">
        <w:rPr>
          <w:rFonts w:ascii="Times New Roman" w:hAnsi="Times New Roman" w:cs="Times New Roman"/>
          <w:sz w:val="24"/>
          <w:szCs w:val="24"/>
        </w:rPr>
        <w:t>20</w:t>
      </w:r>
      <w:r w:rsidRPr="00CE5D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4C2B" w:rsidRPr="00371139" w:rsidRDefault="00314C2B" w:rsidP="00517F6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sectPr w:rsidR="00314C2B" w:rsidRPr="00371139" w:rsidSect="00071CC8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330" w:rsidRDefault="00F70330" w:rsidP="006218BA">
      <w:pPr>
        <w:spacing w:after="0" w:line="240" w:lineRule="auto"/>
      </w:pPr>
      <w:r>
        <w:separator/>
      </w:r>
    </w:p>
  </w:endnote>
  <w:endnote w:type="continuationSeparator" w:id="0">
    <w:p w:rsidR="00F70330" w:rsidRDefault="00F70330" w:rsidP="0062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330" w:rsidRDefault="00F70330" w:rsidP="006218BA">
      <w:pPr>
        <w:spacing w:after="0" w:line="240" w:lineRule="auto"/>
      </w:pPr>
      <w:r>
        <w:separator/>
      </w:r>
    </w:p>
  </w:footnote>
  <w:footnote w:type="continuationSeparator" w:id="0">
    <w:p w:rsidR="00F70330" w:rsidRDefault="00F70330" w:rsidP="0062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805327"/>
      <w:docPartObj>
        <w:docPartGallery w:val="Page Numbers (Top of Page)"/>
        <w:docPartUnique/>
      </w:docPartObj>
    </w:sdtPr>
    <w:sdtEndPr>
      <w:rPr>
        <w:rFonts w:ascii="Bookman Old Style" w:hAnsi="Bookman Old Style"/>
        <w:sz w:val="16"/>
        <w:szCs w:val="20"/>
      </w:rPr>
    </w:sdtEndPr>
    <w:sdtContent>
      <w:p w:rsidR="00314C2B" w:rsidRPr="006218BA" w:rsidRDefault="003B6131">
        <w:pPr>
          <w:pStyle w:val="a3"/>
          <w:jc w:val="center"/>
          <w:rPr>
            <w:rFonts w:ascii="Bookman Old Style" w:hAnsi="Bookman Old Style"/>
            <w:sz w:val="16"/>
            <w:szCs w:val="20"/>
          </w:rPr>
        </w:pPr>
        <w:r w:rsidRPr="006218BA">
          <w:rPr>
            <w:rFonts w:ascii="Bookman Old Style" w:hAnsi="Bookman Old Style"/>
            <w:sz w:val="16"/>
            <w:szCs w:val="20"/>
          </w:rPr>
          <w:fldChar w:fldCharType="begin"/>
        </w:r>
        <w:r w:rsidR="00314C2B" w:rsidRPr="006218BA">
          <w:rPr>
            <w:rFonts w:ascii="Bookman Old Style" w:hAnsi="Bookman Old Style"/>
            <w:sz w:val="16"/>
            <w:szCs w:val="20"/>
          </w:rPr>
          <w:instrText>PAGE   \* MERGEFORMAT</w:instrText>
        </w:r>
        <w:r w:rsidRPr="006218BA">
          <w:rPr>
            <w:rFonts w:ascii="Bookman Old Style" w:hAnsi="Bookman Old Style"/>
            <w:sz w:val="16"/>
            <w:szCs w:val="20"/>
          </w:rPr>
          <w:fldChar w:fldCharType="separate"/>
        </w:r>
        <w:r w:rsidR="00AE23EB">
          <w:rPr>
            <w:rFonts w:ascii="Bookman Old Style" w:hAnsi="Bookman Old Style"/>
            <w:noProof/>
            <w:sz w:val="16"/>
            <w:szCs w:val="20"/>
          </w:rPr>
          <w:t>2</w:t>
        </w:r>
        <w:r w:rsidRPr="006218BA">
          <w:rPr>
            <w:rFonts w:ascii="Bookman Old Style" w:hAnsi="Bookman Old Style"/>
            <w:sz w:val="16"/>
            <w:szCs w:val="20"/>
          </w:rPr>
          <w:fldChar w:fldCharType="end"/>
        </w:r>
      </w:p>
    </w:sdtContent>
  </w:sdt>
  <w:p w:rsidR="00314C2B" w:rsidRDefault="00314C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49"/>
    <w:rsid w:val="00071CC8"/>
    <w:rsid w:val="00174D0E"/>
    <w:rsid w:val="00314C2B"/>
    <w:rsid w:val="00371139"/>
    <w:rsid w:val="00380A47"/>
    <w:rsid w:val="00387852"/>
    <w:rsid w:val="003B6131"/>
    <w:rsid w:val="003E0E72"/>
    <w:rsid w:val="00420D91"/>
    <w:rsid w:val="00425319"/>
    <w:rsid w:val="00517F67"/>
    <w:rsid w:val="005C5D91"/>
    <w:rsid w:val="005D4094"/>
    <w:rsid w:val="006218BA"/>
    <w:rsid w:val="0074351D"/>
    <w:rsid w:val="007D49AB"/>
    <w:rsid w:val="007F6313"/>
    <w:rsid w:val="008127F2"/>
    <w:rsid w:val="008E1B4B"/>
    <w:rsid w:val="00956D49"/>
    <w:rsid w:val="009842EF"/>
    <w:rsid w:val="009C502F"/>
    <w:rsid w:val="00A877B5"/>
    <w:rsid w:val="00AB57C0"/>
    <w:rsid w:val="00AE23EB"/>
    <w:rsid w:val="00AE728F"/>
    <w:rsid w:val="00BB1A39"/>
    <w:rsid w:val="00C36706"/>
    <w:rsid w:val="00CD70B3"/>
    <w:rsid w:val="00CE5DB3"/>
    <w:rsid w:val="00D31B1E"/>
    <w:rsid w:val="00D36AA0"/>
    <w:rsid w:val="00DF546D"/>
    <w:rsid w:val="00EE077A"/>
    <w:rsid w:val="00F33241"/>
    <w:rsid w:val="00F333B8"/>
    <w:rsid w:val="00F46F73"/>
    <w:rsid w:val="00F70330"/>
    <w:rsid w:val="00F76C56"/>
    <w:rsid w:val="00F87532"/>
    <w:rsid w:val="00FA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8BA"/>
  </w:style>
  <w:style w:type="paragraph" w:styleId="a5">
    <w:name w:val="footer"/>
    <w:basedOn w:val="a"/>
    <w:link w:val="a6"/>
    <w:uiPriority w:val="99"/>
    <w:unhideWhenUsed/>
    <w:rsid w:val="00621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8BA"/>
  </w:style>
  <w:style w:type="character" w:styleId="a7">
    <w:name w:val="Hyperlink"/>
    <w:basedOn w:val="a0"/>
    <w:uiPriority w:val="99"/>
    <w:unhideWhenUsed/>
    <w:rsid w:val="00D36AA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36A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18BA"/>
  </w:style>
  <w:style w:type="paragraph" w:styleId="a5">
    <w:name w:val="footer"/>
    <w:basedOn w:val="a"/>
    <w:link w:val="a6"/>
    <w:uiPriority w:val="99"/>
    <w:unhideWhenUsed/>
    <w:rsid w:val="00621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8BA"/>
  </w:style>
  <w:style w:type="character" w:styleId="a7">
    <w:name w:val="Hyperlink"/>
    <w:basedOn w:val="a0"/>
    <w:uiPriority w:val="99"/>
    <w:unhideWhenUsed/>
    <w:rsid w:val="00D36AA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36A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</dc:creator>
  <cp:lastModifiedBy>Референт упр лиц</cp:lastModifiedBy>
  <cp:revision>2</cp:revision>
  <dcterms:created xsi:type="dcterms:W3CDTF">2024-12-17T13:18:00Z</dcterms:created>
  <dcterms:modified xsi:type="dcterms:W3CDTF">2024-12-17T13:18:00Z</dcterms:modified>
</cp:coreProperties>
</file>